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789289D6"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17947">
        <w:rPr>
          <w:rFonts w:ascii="Arial" w:hAnsi="Arial" w:cs="Arial"/>
          <w:b/>
          <w:bCs/>
          <w:sz w:val="22"/>
          <w:szCs w:val="22"/>
        </w:rPr>
        <w:t>»</w:t>
      </w:r>
      <w:r w:rsidR="00517947">
        <w:rPr>
          <w:rFonts w:ascii="Arial" w:hAnsi="Arial" w:cs="Arial"/>
          <w:b/>
          <w:sz w:val="22"/>
          <w:szCs w:val="22"/>
        </w:rPr>
        <w:t>DOBAVA POSARNIŠKEGA MATERIALA V OBDOBJU OD 1. 1. 2022 DO 31. 12. 2023</w:t>
      </w:r>
      <w:r w:rsidR="00517947">
        <w:rPr>
          <w:rFonts w:ascii="Arial" w:hAnsi="Arial" w:cs="Arial"/>
          <w:b/>
          <w:bCs/>
          <w:sz w:val="22"/>
          <w:szCs w:val="22"/>
        </w:rPr>
        <w:t>«</w:t>
      </w:r>
      <w:r w:rsidR="00517947">
        <w:rPr>
          <w:rFonts w:ascii="Arial" w:hAnsi="Arial" w:cs="Arial"/>
          <w:color w:val="FF0000"/>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2CC32DCC"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1F3734">
        <w:rPr>
          <w:rFonts w:ascii="Arial" w:hAnsi="Arial" w:cs="Arial"/>
          <w:sz w:val="22"/>
          <w:szCs w:val="22"/>
        </w:rPr>
        <w:t>(</w:t>
      </w:r>
      <w:r w:rsidR="001F3734" w:rsidRPr="001F3734">
        <w:rPr>
          <w:rFonts w:ascii="Arial" w:hAnsi="Arial" w:cs="Arial"/>
          <w:sz w:val="22"/>
          <w:szCs w:val="22"/>
          <w:shd w:val="clear" w:color="auto" w:fill="FFFFFF"/>
        </w:rPr>
        <w:t>Uradni list RS, št. 91/15, Uradni list Evropske unije, št. </w:t>
      </w:r>
      <w:r w:rsidR="001F3734" w:rsidRPr="001F3734">
        <w:rPr>
          <w:rStyle w:val="highlighted"/>
          <w:rFonts w:ascii="Arial" w:hAnsi="Arial" w:cs="Arial"/>
          <w:sz w:val="22"/>
          <w:szCs w:val="22"/>
        </w:rPr>
        <w:t>3</w:t>
      </w:r>
      <w:r w:rsidR="001F3734" w:rsidRPr="001F3734">
        <w:rPr>
          <w:rFonts w:ascii="Arial" w:hAnsi="Arial" w:cs="Arial"/>
          <w:sz w:val="22"/>
          <w:szCs w:val="22"/>
          <w:shd w:val="clear" w:color="auto" w:fill="FFFFFF"/>
        </w:rPr>
        <w:t>07/15</w:t>
      </w:r>
      <w:r w:rsidR="001F3734" w:rsidRPr="001F3734">
        <w:rPr>
          <w:rFonts w:ascii="Arial" w:hAnsi="Arial" w:cs="Arial"/>
          <w:sz w:val="22"/>
          <w:szCs w:val="22"/>
        </w:rPr>
        <w:t>, </w:t>
      </w:r>
      <w:r w:rsidR="001F3734" w:rsidRPr="001F3734">
        <w:rPr>
          <w:rStyle w:val="highlighted"/>
          <w:rFonts w:ascii="Arial" w:hAnsi="Arial" w:cs="Arial"/>
          <w:sz w:val="22"/>
          <w:szCs w:val="22"/>
        </w:rPr>
        <w:t xml:space="preserve"> 33</w:t>
      </w:r>
      <w:r w:rsidR="001F3734" w:rsidRPr="001F3734">
        <w:rPr>
          <w:rFonts w:ascii="Arial" w:hAnsi="Arial" w:cs="Arial"/>
          <w:sz w:val="22"/>
          <w:szCs w:val="22"/>
        </w:rPr>
        <w:t>7</w:t>
      </w:r>
      <w:r w:rsidR="001F3734" w:rsidRPr="001F3734">
        <w:rPr>
          <w:rFonts w:ascii="Arial" w:hAnsi="Arial" w:cs="Arial"/>
          <w:sz w:val="22"/>
          <w:szCs w:val="22"/>
          <w:shd w:val="clear" w:color="auto" w:fill="FFFFFF"/>
        </w:rPr>
        <w:t>/17, Uradni list RS, št. 14/18, 69/19 - skl. US, Uradni list Evropske unije, št. 279/19, Uradni list RS, št. 49/20 - ZIUZEOP, 80/20 - ZIUOOPE, 152/20 - ZZUOOP, 175/20 - ZIUOPDVE, 15/21 - ZDUOP, 112/21 - ZNUPZ</w:t>
      </w:r>
      <w:r w:rsidR="000B0862" w:rsidRPr="001F3734">
        <w:rPr>
          <w:rFonts w:ascii="Arial" w:hAnsi="Arial" w:cs="Arial"/>
          <w:sz w:val="22"/>
          <w:szCs w:val="22"/>
        </w:rPr>
        <w:t>,</w:t>
      </w:r>
      <w:r w:rsidRPr="001F3734">
        <w:rPr>
          <w:rFonts w:ascii="Arial" w:hAnsi="Arial" w:cs="Arial"/>
          <w:sz w:val="22"/>
          <w:szCs w:val="22"/>
        </w:rPr>
        <w:t xml:space="preserve"> </w:t>
      </w:r>
      <w:r w:rsidRPr="000B0862">
        <w:rPr>
          <w:rFonts w:ascii="Arial" w:hAnsi="Arial" w:cs="Arial"/>
          <w:sz w:val="22"/>
          <w:szCs w:val="22"/>
        </w:rPr>
        <w:t>v nadaljevanju ZJN-3)</w:t>
      </w:r>
      <w:r w:rsidR="00E40F95" w:rsidRPr="000B0862">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A83A3F" w:rsidRDefault="000E7685" w:rsidP="004A4603">
      <w:pPr>
        <w:numPr>
          <w:ilvl w:val="0"/>
          <w:numId w:val="14"/>
        </w:numPr>
        <w:ind w:left="709" w:hanging="425"/>
        <w:jc w:val="both"/>
        <w:rPr>
          <w:rFonts w:ascii="Arial" w:hAnsi="Arial" w:cs="Arial"/>
          <w:sz w:val="22"/>
          <w:szCs w:val="22"/>
        </w:rPr>
      </w:pPr>
      <w:r w:rsidRPr="00A83A3F">
        <w:rPr>
          <w:rFonts w:ascii="Arial" w:hAnsi="Arial" w:cs="Arial"/>
          <w:sz w:val="22"/>
          <w:szCs w:val="22"/>
        </w:rPr>
        <w:t xml:space="preserve">Da v zadnjih </w:t>
      </w:r>
      <w:r w:rsidR="00867577" w:rsidRPr="00A83A3F">
        <w:rPr>
          <w:rFonts w:ascii="Arial" w:hAnsi="Arial" w:cs="Arial"/>
          <w:sz w:val="22"/>
          <w:szCs w:val="22"/>
        </w:rPr>
        <w:t>petih</w:t>
      </w:r>
      <w:r w:rsidRPr="00A83A3F">
        <w:rPr>
          <w:rFonts w:ascii="Arial" w:hAnsi="Arial" w:cs="Arial"/>
          <w:sz w:val="22"/>
          <w:szCs w:val="22"/>
        </w:rPr>
        <w:t xml:space="preserve"> mesecih pred oddajo </w:t>
      </w:r>
      <w:r w:rsidR="00867577" w:rsidRPr="00A83A3F">
        <w:rPr>
          <w:rFonts w:ascii="Arial" w:hAnsi="Arial" w:cs="Arial"/>
          <w:sz w:val="22"/>
          <w:szCs w:val="22"/>
        </w:rPr>
        <w:t>te ponudbe</w:t>
      </w:r>
      <w:r w:rsidRPr="00A83A3F">
        <w:rPr>
          <w:rFonts w:ascii="Arial" w:hAnsi="Arial" w:cs="Arial"/>
          <w:sz w:val="22"/>
          <w:szCs w:val="22"/>
        </w:rPr>
        <w:t xml:space="preserve"> nismo imeli blokiranega transakcijskega računa – velja za vse transakcijske račune, s katerimi poslujemo.</w:t>
      </w:r>
    </w:p>
    <w:p w14:paraId="07B1BD4D" w14:textId="3CA16780"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14:paraId="43448AC4" w14:textId="77777777" w:rsidTr="00FE664E">
        <w:tc>
          <w:tcPr>
            <w:tcW w:w="8075" w:type="dxa"/>
          </w:tcPr>
          <w:p w14:paraId="48F98456" w14:textId="1CFF6C6B" w:rsidR="00383045" w:rsidRPr="00FA60FC" w:rsidRDefault="00383045" w:rsidP="00383045">
            <w:pPr>
              <w:pStyle w:val="Odstavekseznama"/>
              <w:spacing w:after="0" w:line="240" w:lineRule="auto"/>
              <w:ind w:left="746"/>
              <w:jc w:val="both"/>
              <w:rPr>
                <w:rFonts w:ascii="Arial" w:hAnsi="Arial" w:cs="Arial"/>
                <w:color w:val="FF0000"/>
                <w:u w:val="single"/>
              </w:rPr>
            </w:pPr>
          </w:p>
        </w:tc>
        <w:tc>
          <w:tcPr>
            <w:tcW w:w="985" w:type="dxa"/>
          </w:tcPr>
          <w:p w14:paraId="2756AD56" w14:textId="2A43A1A9" w:rsidR="00FA60FC" w:rsidRDefault="00FA60FC" w:rsidP="002A095E">
            <w:pPr>
              <w:jc w:val="both"/>
              <w:rPr>
                <w:rFonts w:ascii="Arial" w:hAnsi="Arial" w:cs="Arial"/>
                <w:color w:val="FF0000"/>
                <w:sz w:val="22"/>
                <w:szCs w:val="22"/>
                <w:u w:val="single"/>
              </w:rPr>
            </w:pPr>
          </w:p>
        </w:tc>
      </w:tr>
      <w:tr w:rsidR="00FA60FC" w14:paraId="79104364" w14:textId="77777777" w:rsidTr="00A83A3F">
        <w:trPr>
          <w:trHeight w:val="1206"/>
        </w:trPr>
        <w:tc>
          <w:tcPr>
            <w:tcW w:w="8075" w:type="dxa"/>
          </w:tcPr>
          <w:p w14:paraId="1E095CD5" w14:textId="77777777" w:rsidR="00FA60FC" w:rsidRPr="00250AB1" w:rsidRDefault="00FA60FC" w:rsidP="004A4603">
            <w:pPr>
              <w:numPr>
                <w:ilvl w:val="0"/>
                <w:numId w:val="14"/>
              </w:numPr>
              <w:ind w:left="709" w:right="-2"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bomo, če bomo izbrani za izvedbo predmetnega naročila, </w:t>
            </w:r>
          </w:p>
          <w:p w14:paraId="378C68D4" w14:textId="42C1191D" w:rsidR="00FA60FC" w:rsidRPr="00A83A3F" w:rsidRDefault="00FA60FC" w:rsidP="00A83A3F">
            <w:pPr>
              <w:pStyle w:val="Odstavekseznama"/>
              <w:spacing w:after="0" w:line="240" w:lineRule="auto"/>
              <w:ind w:left="714" w:right="-2"/>
              <w:jc w:val="both"/>
              <w:rPr>
                <w:rFonts w:ascii="Arial" w:hAnsi="Arial" w:cs="Arial"/>
              </w:rPr>
            </w:pPr>
            <w:r>
              <w:rPr>
                <w:rFonts w:ascii="Arial" w:hAnsi="Arial" w:cs="Arial"/>
              </w:rPr>
              <w:t>naročniku dostavili ustrezne finančne instrumente za zavarovanje dobre izvedbe del skladu z določili razpisne dokumentacije za predmetno javno naročilo.</w:t>
            </w:r>
          </w:p>
        </w:tc>
        <w:tc>
          <w:tcPr>
            <w:tcW w:w="985" w:type="dxa"/>
          </w:tcPr>
          <w:p w14:paraId="209E6EE0" w14:textId="44AE746F"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1312" behindDoc="0" locked="0" layoutInCell="1" allowOverlap="1" wp14:anchorId="73B5A7E1" wp14:editId="63BEDADD">
                      <wp:simplePos x="0" y="0"/>
                      <wp:positionH relativeFrom="column">
                        <wp:posOffset>130175</wp:posOffset>
                      </wp:positionH>
                      <wp:positionV relativeFrom="paragraph">
                        <wp:posOffset>229235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C69C814" id="Elipsa 4" o:spid="_x0000_s1026" style="position:absolute;margin-left:10.25pt;margin-top:18.0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" fillcolor="white [3201]" strokecolor="#a5c249 [3209]" strokeweight="2pt"/>
                  </w:pict>
                </mc:Fallback>
              </mc:AlternateContent>
            </w:r>
          </w:p>
        </w:tc>
      </w:tr>
    </w:tbl>
    <w:p w14:paraId="48761BEC" w14:textId="40790704" w:rsidR="00045D43" w:rsidRDefault="00045D43" w:rsidP="00B84C9E">
      <w:pPr>
        <w:jc w:val="both"/>
        <w:rPr>
          <w:rFonts w:ascii="Arial" w:hAnsi="Arial" w:cs="Arial"/>
          <w:b/>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67719E">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67719E">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67719E">
        <w:tc>
          <w:tcPr>
            <w:tcW w:w="821"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005"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70"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364"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67719E">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3086D876" w14:textId="77777777"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lastRenderedPageBreak/>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79A0756F"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F03610">
        <w:rPr>
          <w:rFonts w:ascii="Arial" w:hAnsi="Arial" w:cs="Arial"/>
          <w:sz w:val="22"/>
          <w:szCs w:val="22"/>
        </w:rPr>
        <w:t>naročila JN00</w:t>
      </w:r>
      <w:r w:rsidR="00F03610" w:rsidRPr="00F03610">
        <w:rPr>
          <w:rFonts w:ascii="Arial" w:hAnsi="Arial" w:cs="Arial"/>
          <w:sz w:val="22"/>
          <w:szCs w:val="22"/>
        </w:rPr>
        <w:t>7661</w:t>
      </w:r>
      <w:r w:rsidRPr="00F03610">
        <w:rPr>
          <w:rFonts w:ascii="Arial" w:hAnsi="Arial" w:cs="Arial"/>
          <w:sz w:val="22"/>
          <w:szCs w:val="22"/>
        </w:rPr>
        <w:t>/20</w:t>
      </w:r>
      <w:r w:rsidR="00F03610" w:rsidRPr="00F03610">
        <w:rPr>
          <w:rFonts w:ascii="Arial" w:hAnsi="Arial" w:cs="Arial"/>
          <w:sz w:val="22"/>
          <w:szCs w:val="22"/>
        </w:rPr>
        <w:t>21</w:t>
      </w:r>
      <w:r w:rsidRPr="00F03610">
        <w:rPr>
          <w:rFonts w:ascii="Arial" w:hAnsi="Arial" w:cs="Arial"/>
          <w:sz w:val="22"/>
          <w:szCs w:val="22"/>
        </w:rPr>
        <w:t xml:space="preserve">-W01 pridobi podatke za preveritev ponudbe v skladu 89. členom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F3F12" w14:textId="77777777" w:rsidR="009C7EC2" w:rsidRDefault="009C7EC2" w:rsidP="000B6BBD">
      <w:r>
        <w:separator/>
      </w:r>
    </w:p>
  </w:endnote>
  <w:endnote w:type="continuationSeparator" w:id="0">
    <w:p w14:paraId="09E2CCF4" w14:textId="77777777" w:rsidR="009C7EC2" w:rsidRDefault="009C7EC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632A5" w14:textId="77777777" w:rsidR="009C7EC2" w:rsidRDefault="009C7EC2" w:rsidP="000B6BBD">
      <w:r>
        <w:separator/>
      </w:r>
    </w:p>
  </w:footnote>
  <w:footnote w:type="continuationSeparator" w:id="0">
    <w:p w14:paraId="39D33E73" w14:textId="77777777" w:rsidR="009C7EC2" w:rsidRDefault="009C7EC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734"/>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17947"/>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83A3F"/>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03610"/>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 w:type="character" w:customStyle="1" w:styleId="highlighted">
    <w:name w:val="highlighted"/>
    <w:basedOn w:val="Privzetapisavaodstavka"/>
    <w:rsid w:val="001F37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859</Words>
  <Characters>4898</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69</cp:revision>
  <dcterms:created xsi:type="dcterms:W3CDTF">2018-04-17T11:13:00Z</dcterms:created>
  <dcterms:modified xsi:type="dcterms:W3CDTF">2021-11-11T10:22:00Z</dcterms:modified>
</cp:coreProperties>
</file>